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77" w:rsidRDefault="006C5674">
      <w:r>
        <w:t>Посещение</w:t>
      </w:r>
      <w:bookmarkStart w:id="0" w:name="_GoBack"/>
      <w:bookmarkEnd w:id="0"/>
    </w:p>
    <w:p w:rsidR="00BA46AE" w:rsidRDefault="00BA46AE">
      <w:r>
        <w:t xml:space="preserve">Если </w:t>
      </w:r>
      <w:r w:rsidR="006C5674">
        <w:t>удалили формуляр с номером читателя, то АБИС нигде не сможет взять данные читателя.</w:t>
      </w:r>
    </w:p>
    <w:p w:rsidR="006C5674" w:rsidRDefault="006C5674">
      <w:r>
        <w:t>Вот номер идентификатора</w:t>
      </w:r>
      <w:r w:rsidRPr="006C5674">
        <w:t xml:space="preserve"> </w:t>
      </w:r>
      <w:r w:rsidRPr="00BA46AE">
        <w:t>USER\0000450798</w:t>
      </w:r>
      <w:r>
        <w:t>, который был удален после регистрации посещения.</w:t>
      </w:r>
    </w:p>
    <w:p w:rsidR="00BA46AE" w:rsidRDefault="00BA46AE">
      <w:r>
        <w:rPr>
          <w:noProof/>
          <w:lang w:eastAsia="ru-RU"/>
        </w:rPr>
        <w:drawing>
          <wp:inline distT="0" distB="0" distL="0" distR="0" wp14:anchorId="67E0A7F4" wp14:editId="309824B1">
            <wp:extent cx="5940425" cy="529114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6AE" w:rsidRPr="006C5674" w:rsidRDefault="00BA46AE" w:rsidP="00BA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</w:pPr>
      <w:r w:rsidRPr="00BA46AE">
        <w:t>0002228218937</w:t>
      </w:r>
    </w:p>
    <w:p w:rsidR="006C5674" w:rsidRPr="00BA46AE" w:rsidRDefault="006C5674" w:rsidP="00BA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</w:pPr>
      <w:r w:rsidRPr="006C5674">
        <w:t>Поиск в базе читателей</w:t>
      </w:r>
    </w:p>
    <w:p w:rsidR="00BA46AE" w:rsidRDefault="00BA46AE">
      <w:r>
        <w:rPr>
          <w:noProof/>
          <w:lang w:eastAsia="ru-RU"/>
        </w:rPr>
        <w:drawing>
          <wp:inline distT="0" distB="0" distL="0" distR="0" wp14:anchorId="0012CAB4" wp14:editId="5EF5D23D">
            <wp:extent cx="5940425" cy="2050854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6AE" w:rsidRDefault="00BA46AE">
      <w:r>
        <w:t>Результат поиска:</w:t>
      </w:r>
    </w:p>
    <w:p w:rsidR="00BA46AE" w:rsidRDefault="00BA46AE">
      <w:r>
        <w:rPr>
          <w:noProof/>
          <w:lang w:eastAsia="ru-RU"/>
        </w:rPr>
        <w:drawing>
          <wp:inline distT="0" distB="0" distL="0" distR="0" wp14:anchorId="64765FB1" wp14:editId="1E9B8E2C">
            <wp:extent cx="4445499" cy="872674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6551" cy="872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6AE" w:rsidRDefault="00BA46AE">
      <w:r>
        <w:t xml:space="preserve">В Словаре тоже нет записи с номером: </w:t>
      </w:r>
      <w:r w:rsidRPr="00BA46AE">
        <w:t>USER\0000450798</w:t>
      </w:r>
    </w:p>
    <w:p w:rsidR="00BA46AE" w:rsidRDefault="00BA46AE">
      <w:r>
        <w:rPr>
          <w:noProof/>
          <w:lang w:eastAsia="ru-RU"/>
        </w:rPr>
        <w:drawing>
          <wp:inline distT="0" distB="0" distL="0" distR="0" wp14:anchorId="6CC709FB" wp14:editId="0ED4D771">
            <wp:extent cx="5212080" cy="1340249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1340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674" w:rsidRDefault="006C5674">
      <w:pPr>
        <w:rPr>
          <w:noProof/>
          <w:lang w:eastAsia="ru-RU"/>
        </w:rPr>
      </w:pPr>
      <w:r>
        <w:rPr>
          <w:noProof/>
          <w:lang w:eastAsia="ru-RU"/>
        </w:rPr>
        <w:t>Вот и получаете в отчете результат без возраста читателя:</w:t>
      </w:r>
    </w:p>
    <w:p w:rsidR="006C5674" w:rsidRDefault="006C5674">
      <w:r>
        <w:rPr>
          <w:noProof/>
          <w:lang w:eastAsia="ru-RU"/>
        </w:rPr>
        <w:drawing>
          <wp:inline distT="0" distB="0" distL="0" distR="0" wp14:anchorId="425D655D" wp14:editId="59AC0600">
            <wp:extent cx="5524500" cy="14401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5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6AE"/>
    <w:rsid w:val="00280ED5"/>
    <w:rsid w:val="006C5674"/>
    <w:rsid w:val="00B85562"/>
    <w:rsid w:val="00BA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6AE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BA46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A46AE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6AE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BA46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A46A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1</cp:revision>
  <dcterms:created xsi:type="dcterms:W3CDTF">2026-08-27T09:23:00Z</dcterms:created>
  <dcterms:modified xsi:type="dcterms:W3CDTF">2026-08-27T10:09:00Z</dcterms:modified>
</cp:coreProperties>
</file>